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9EE" w:rsidRPr="004459EE" w:rsidRDefault="004459EE" w:rsidP="004459EE">
      <w:pPr>
        <w:pStyle w:val="a3"/>
        <w:spacing w:before="0" w:beforeAutospacing="0" w:after="120" w:afterAutospacing="0"/>
        <w:jc w:val="center"/>
        <w:rPr>
          <w:b/>
          <w:bCs/>
        </w:rPr>
      </w:pPr>
      <w:r w:rsidRPr="004459EE">
        <w:rPr>
          <w:b/>
          <w:bCs/>
        </w:rPr>
        <w:t>Аннотация</w:t>
      </w:r>
    </w:p>
    <w:p w:rsidR="004459EE" w:rsidRPr="004459EE" w:rsidRDefault="004459EE" w:rsidP="004459EE">
      <w:pPr>
        <w:pStyle w:val="a3"/>
        <w:spacing w:before="0" w:beforeAutospacing="0" w:after="120" w:afterAutospacing="0"/>
      </w:pPr>
      <w:r w:rsidRPr="004459EE">
        <w:rPr>
          <w:bCs/>
        </w:rPr>
        <w:t>Рабочая программа  для 7 класса составлена на основе Федерального компонента государственного стандарта основного общего образования, на основе программы общеобразовательных учреждений «Удмуртский язык и литература для 5-9 классов» под редакцией Г.Н Никольская  Ижевск, «Удмуртия», 2002г</w:t>
      </w:r>
      <w:proofErr w:type="gramStart"/>
      <w:r w:rsidRPr="004459EE">
        <w:rPr>
          <w:bCs/>
        </w:rPr>
        <w:t>.и</w:t>
      </w:r>
      <w:proofErr w:type="gramEnd"/>
      <w:r w:rsidRPr="004459EE">
        <w:rPr>
          <w:bCs/>
        </w:rPr>
        <w:t xml:space="preserve"> программы общеобразовательных учреждений «Литература» под редакцией Л.П.Фёдоровой, издательство «Удмуртия», 2009г</w:t>
      </w:r>
    </w:p>
    <w:p w:rsidR="004459EE" w:rsidRPr="004459EE" w:rsidRDefault="004459EE" w:rsidP="004459EE">
      <w:pPr>
        <w:pStyle w:val="a3"/>
        <w:spacing w:before="0" w:beforeAutospacing="0" w:after="0" w:afterAutospacing="0"/>
        <w:ind w:firstLine="397"/>
      </w:pPr>
      <w:proofErr w:type="gramStart"/>
      <w:r w:rsidRPr="004459EE">
        <w:t xml:space="preserve">Курс родного языка для основной школы направлен на достижение следующих </w:t>
      </w:r>
      <w:r w:rsidRPr="004459EE">
        <w:rPr>
          <w:b/>
        </w:rPr>
        <w:t>целей,</w:t>
      </w:r>
      <w:r w:rsidRPr="004459EE">
        <w:t xml:space="preserve"> обеспечивающих реализацию личностно-ориентированного, коммуникативного, </w:t>
      </w:r>
      <w:proofErr w:type="spellStart"/>
      <w:r w:rsidRPr="004459EE">
        <w:t>деятельностного</w:t>
      </w:r>
      <w:proofErr w:type="spellEnd"/>
      <w:r w:rsidRPr="004459EE">
        <w:t xml:space="preserve"> подходов к обучению родному языку: </w:t>
      </w:r>
      <w:proofErr w:type="gramEnd"/>
    </w:p>
    <w:p w:rsidR="004459EE" w:rsidRPr="004459EE" w:rsidRDefault="004459EE" w:rsidP="004459EE">
      <w:pPr>
        <w:pStyle w:val="a3"/>
        <w:spacing w:before="0" w:beforeAutospacing="0" w:after="0" w:afterAutospacing="0"/>
        <w:ind w:firstLine="397"/>
      </w:pPr>
      <w:r w:rsidRPr="004459EE">
        <w:t></w:t>
      </w:r>
      <w:r w:rsidRPr="004459EE">
        <w:rPr>
          <w:b/>
          <w:bCs/>
        </w:rPr>
        <w:t xml:space="preserve">воспитание </w:t>
      </w:r>
      <w:r w:rsidRPr="004459EE">
        <w:t>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родному языку;</w:t>
      </w:r>
    </w:p>
    <w:p w:rsidR="004459EE" w:rsidRPr="004459EE" w:rsidRDefault="004459EE" w:rsidP="004459EE">
      <w:pPr>
        <w:pStyle w:val="a3"/>
        <w:spacing w:before="0" w:beforeAutospacing="0" w:after="0" w:afterAutospacing="0"/>
        <w:ind w:firstLine="397"/>
      </w:pPr>
      <w:r w:rsidRPr="004459EE">
        <w:t></w:t>
      </w:r>
      <w:r w:rsidRPr="004459EE">
        <w:rPr>
          <w:b/>
          <w:bCs/>
        </w:rPr>
        <w:t>совершенствование</w:t>
      </w:r>
      <w:r w:rsidRPr="004459EE">
        <w:t xml:space="preserve"> речемыслительной деятельности, коммуникативных умений и навыков, обеспечивающих свободное владение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4459EE" w:rsidRPr="004459EE" w:rsidRDefault="004459EE" w:rsidP="004459EE">
      <w:pPr>
        <w:pStyle w:val="a3"/>
        <w:spacing w:before="0" w:beforeAutospacing="0" w:after="0" w:afterAutospacing="0"/>
        <w:ind w:firstLine="397"/>
      </w:pPr>
      <w:r w:rsidRPr="004459EE">
        <w:t></w:t>
      </w:r>
      <w:r w:rsidRPr="004459EE">
        <w:rPr>
          <w:b/>
          <w:bCs/>
        </w:rPr>
        <w:t xml:space="preserve">освоение </w:t>
      </w:r>
      <w:r w:rsidRPr="004459EE">
        <w:t>знаний о родном языке, его устройстве и функционировании в различных сферах и ситуациях общения; о стилистических ресурсах  языка; об основных нормах родного литературного языка; о речевом этикете;</w:t>
      </w:r>
    </w:p>
    <w:p w:rsidR="004459EE" w:rsidRPr="004459EE" w:rsidRDefault="004459EE" w:rsidP="004459EE">
      <w:pPr>
        <w:pStyle w:val="a3"/>
        <w:spacing w:before="0" w:beforeAutospacing="0" w:after="0" w:afterAutospacing="0"/>
        <w:ind w:firstLine="397"/>
      </w:pPr>
      <w:r w:rsidRPr="004459EE">
        <w:t></w:t>
      </w:r>
      <w:r w:rsidRPr="004459EE">
        <w:rPr>
          <w:b/>
          <w:bCs/>
        </w:rPr>
        <w:t xml:space="preserve">формирование </w:t>
      </w:r>
      <w:r w:rsidRPr="004459EE">
        <w:t>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4459EE" w:rsidRPr="004459EE" w:rsidRDefault="004459EE" w:rsidP="004459EE">
      <w:pPr>
        <w:pStyle w:val="a3"/>
        <w:spacing w:before="0" w:beforeAutospacing="0" w:after="0" w:afterAutospacing="0"/>
        <w:ind w:firstLine="397"/>
      </w:pPr>
    </w:p>
    <w:p w:rsidR="004459EE" w:rsidRPr="004459EE" w:rsidRDefault="004459EE" w:rsidP="004459EE">
      <w:pPr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4459EE">
        <w:rPr>
          <w:rFonts w:ascii="Times New Roman" w:hAnsi="Times New Roman" w:cs="Times New Roman"/>
          <w:color w:val="000000"/>
          <w:sz w:val="24"/>
          <w:szCs w:val="24"/>
        </w:rPr>
        <w:t xml:space="preserve">      Согласно государственному образовательному стандарту, изучение</w:t>
      </w:r>
      <w:r w:rsidRPr="004459EE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литературы в основной школе направлено на достижение следующих </w:t>
      </w:r>
      <w:r w:rsidRPr="004459EE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целей:</w:t>
      </w:r>
    </w:p>
    <w:p w:rsidR="004459EE" w:rsidRPr="004459EE" w:rsidRDefault="004459EE" w:rsidP="004459EE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59EE">
        <w:rPr>
          <w:rFonts w:ascii="Times New Roman" w:hAnsi="Times New Roman" w:cs="Times New Roman"/>
          <w:bCs/>
          <w:color w:val="000000"/>
          <w:sz w:val="24"/>
          <w:szCs w:val="24"/>
        </w:rPr>
        <w:t>воспитание</w:t>
      </w:r>
      <w:r w:rsidRPr="004459EE">
        <w:rPr>
          <w:rFonts w:ascii="Times New Roman" w:hAnsi="Times New Roman" w:cs="Times New Roman"/>
          <w:color w:val="000000"/>
          <w:sz w:val="24"/>
          <w:szCs w:val="24"/>
        </w:rPr>
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родной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4459EE" w:rsidRPr="004459EE" w:rsidRDefault="004459EE" w:rsidP="004459EE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59E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развитие </w:t>
      </w:r>
      <w:r w:rsidRPr="004459EE">
        <w:rPr>
          <w:rFonts w:ascii="Times New Roman" w:hAnsi="Times New Roman" w:cs="Times New Roman"/>
          <w:color w:val="000000"/>
          <w:sz w:val="24"/>
          <w:szCs w:val="24"/>
        </w:rPr>
        <w:t xml:space="preserve"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4459EE" w:rsidRPr="004459EE" w:rsidRDefault="004459EE" w:rsidP="004459EE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59EE">
        <w:rPr>
          <w:rFonts w:ascii="Times New Roman" w:hAnsi="Times New Roman" w:cs="Times New Roman"/>
          <w:bCs/>
          <w:color w:val="000000"/>
          <w:sz w:val="24"/>
          <w:szCs w:val="24"/>
        </w:rPr>
        <w:t>освоение знаний</w:t>
      </w:r>
      <w:r w:rsidRPr="004459EE">
        <w:rPr>
          <w:rFonts w:ascii="Times New Roman" w:hAnsi="Times New Roman" w:cs="Times New Roman"/>
          <w:color w:val="000000"/>
          <w:sz w:val="24"/>
          <w:szCs w:val="24"/>
        </w:rPr>
        <w:t xml:space="preserve"> о родной литературе, ее духовно-нравственном и эстетическом значении; о выдающихся произведениях удмуртских  писателей, их жизни и творчестве.</w:t>
      </w:r>
    </w:p>
    <w:p w:rsidR="004459EE" w:rsidRPr="004459EE" w:rsidRDefault="004459EE" w:rsidP="004459EE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59EE">
        <w:rPr>
          <w:rFonts w:ascii="Times New Roman" w:hAnsi="Times New Roman" w:cs="Times New Roman"/>
          <w:bCs/>
          <w:color w:val="000000"/>
          <w:sz w:val="24"/>
          <w:szCs w:val="24"/>
        </w:rPr>
        <w:t>овладение умениями</w:t>
      </w:r>
      <w:r w:rsidRPr="004459EE">
        <w:rPr>
          <w:rFonts w:ascii="Times New Roman" w:hAnsi="Times New Roman" w:cs="Times New Roman"/>
          <w:color w:val="000000"/>
          <w:sz w:val="24"/>
          <w:szCs w:val="24"/>
        </w:rPr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родным языком.</w:t>
      </w:r>
    </w:p>
    <w:p w:rsidR="004459EE" w:rsidRPr="004459EE" w:rsidRDefault="004459EE" w:rsidP="004459EE">
      <w:pPr>
        <w:pStyle w:val="a3"/>
        <w:rPr>
          <w:b/>
        </w:rPr>
      </w:pPr>
      <w:r w:rsidRPr="004459EE">
        <w:rPr>
          <w:b/>
        </w:rPr>
        <w:t>Описание места учебного предмета в учебном плане</w:t>
      </w:r>
    </w:p>
    <w:p w:rsidR="004459EE" w:rsidRPr="004459EE" w:rsidRDefault="004459EE" w:rsidP="004459EE">
      <w:pPr>
        <w:pStyle w:val="a3"/>
      </w:pPr>
      <w:r w:rsidRPr="004459EE">
        <w:t xml:space="preserve">В соответствии с федеральным базисным учебным планом курс удмуртского языка и литературы в 6 классе рассчитан на 102 часа </w:t>
      </w:r>
      <w:proofErr w:type="gramStart"/>
      <w:r w:rsidRPr="004459EE">
        <w:t xml:space="preserve">( </w:t>
      </w:r>
      <w:proofErr w:type="gramEnd"/>
      <w:r w:rsidRPr="004459EE">
        <w:t>без учета праздничных дней)-3 часа в неделю, из них на изучение родного языка 68 часов – 2 часа в неделю и на изучение родной литературы 34 часа-  1час в неделю.</w:t>
      </w:r>
    </w:p>
    <w:p w:rsidR="004459EE" w:rsidRPr="004459EE" w:rsidRDefault="004459EE" w:rsidP="004459EE">
      <w:pPr>
        <w:pStyle w:val="a3"/>
        <w:spacing w:before="0" w:beforeAutospacing="0" w:after="0" w:afterAutospacing="0"/>
        <w:rPr>
          <w:b/>
        </w:rPr>
      </w:pPr>
      <w:r w:rsidRPr="004459EE">
        <w:rPr>
          <w:b/>
        </w:rPr>
        <w:t>Структура дисциплины</w:t>
      </w:r>
    </w:p>
    <w:p w:rsidR="004459EE" w:rsidRPr="004459EE" w:rsidRDefault="004459EE" w:rsidP="004459EE">
      <w:pPr>
        <w:pStyle w:val="a3"/>
        <w:spacing w:before="0" w:beforeAutospacing="0" w:after="0" w:afterAutospacing="0"/>
      </w:pPr>
      <w:r w:rsidRPr="004459EE">
        <w:t xml:space="preserve">Повторение </w:t>
      </w:r>
      <w:proofErr w:type="gramStart"/>
      <w:r w:rsidRPr="004459EE">
        <w:t>пройденного</w:t>
      </w:r>
      <w:proofErr w:type="gramEnd"/>
      <w:r w:rsidRPr="004459EE">
        <w:t xml:space="preserve"> – 4ч.</w:t>
      </w:r>
    </w:p>
    <w:p w:rsidR="004459EE" w:rsidRPr="004459EE" w:rsidRDefault="004459EE" w:rsidP="004459EE">
      <w:pPr>
        <w:pStyle w:val="a3"/>
        <w:spacing w:before="0" w:beforeAutospacing="0" w:after="0" w:afterAutospacing="0"/>
      </w:pPr>
      <w:r w:rsidRPr="004459EE">
        <w:t>Текст – 6 ч.</w:t>
      </w:r>
    </w:p>
    <w:p w:rsidR="004459EE" w:rsidRPr="004459EE" w:rsidRDefault="004459EE" w:rsidP="004459EE">
      <w:pPr>
        <w:pStyle w:val="a3"/>
        <w:spacing w:before="0" w:beforeAutospacing="0" w:after="0" w:afterAutospacing="0"/>
      </w:pPr>
      <w:r w:rsidRPr="004459EE">
        <w:t>Лексика и фразеология – 5ч.</w:t>
      </w:r>
    </w:p>
    <w:p w:rsidR="004459EE" w:rsidRPr="004459EE" w:rsidRDefault="004459EE" w:rsidP="004459EE">
      <w:pPr>
        <w:pStyle w:val="a3"/>
        <w:spacing w:before="0" w:beforeAutospacing="0" w:after="0" w:afterAutospacing="0"/>
      </w:pPr>
      <w:r w:rsidRPr="004459EE">
        <w:t>Причастие -9ч.</w:t>
      </w:r>
    </w:p>
    <w:p w:rsidR="004459EE" w:rsidRPr="004459EE" w:rsidRDefault="004459EE" w:rsidP="004459EE">
      <w:pPr>
        <w:pStyle w:val="a3"/>
        <w:spacing w:before="0" w:beforeAutospacing="0" w:after="0" w:afterAutospacing="0"/>
      </w:pPr>
      <w:r w:rsidRPr="004459EE">
        <w:t>Деепричастие – 9 ч.</w:t>
      </w:r>
    </w:p>
    <w:p w:rsidR="004459EE" w:rsidRPr="004459EE" w:rsidRDefault="004459EE" w:rsidP="004459EE">
      <w:pPr>
        <w:pStyle w:val="a3"/>
        <w:spacing w:before="0" w:beforeAutospacing="0" w:after="0" w:afterAutospacing="0"/>
      </w:pPr>
      <w:r w:rsidRPr="004459EE">
        <w:lastRenderedPageBreak/>
        <w:t>Наречие- 14 ч.</w:t>
      </w:r>
    </w:p>
    <w:p w:rsidR="004459EE" w:rsidRPr="004459EE" w:rsidRDefault="004459EE" w:rsidP="004459EE">
      <w:pPr>
        <w:pStyle w:val="a3"/>
        <w:spacing w:before="0" w:beforeAutospacing="0" w:after="0" w:afterAutospacing="0"/>
      </w:pPr>
      <w:r w:rsidRPr="004459EE">
        <w:t>Союз -9 ч.</w:t>
      </w:r>
    </w:p>
    <w:p w:rsidR="004459EE" w:rsidRPr="004459EE" w:rsidRDefault="004459EE" w:rsidP="004459EE">
      <w:pPr>
        <w:pStyle w:val="a3"/>
        <w:spacing w:before="0" w:beforeAutospacing="0" w:after="0" w:afterAutospacing="0"/>
      </w:pPr>
      <w:r w:rsidRPr="004459EE">
        <w:t>Частица -6 ч.</w:t>
      </w:r>
    </w:p>
    <w:p w:rsidR="004459EE" w:rsidRPr="004459EE" w:rsidRDefault="004459EE" w:rsidP="004459EE">
      <w:pPr>
        <w:pStyle w:val="a3"/>
        <w:spacing w:before="0" w:beforeAutospacing="0" w:after="0" w:afterAutospacing="0"/>
      </w:pPr>
      <w:r w:rsidRPr="004459EE">
        <w:t>Междометие – 6 ч.</w:t>
      </w:r>
    </w:p>
    <w:p w:rsidR="004459EE" w:rsidRPr="004459EE" w:rsidRDefault="004459EE" w:rsidP="004459EE">
      <w:pPr>
        <w:pStyle w:val="a3"/>
        <w:spacing w:before="0" w:beforeAutospacing="0" w:after="0" w:afterAutospacing="0"/>
      </w:pPr>
      <w:r w:rsidRPr="004459EE">
        <w:t xml:space="preserve">Закрепление </w:t>
      </w:r>
      <w:proofErr w:type="gramStart"/>
      <w:r w:rsidRPr="004459EE">
        <w:t>изученного</w:t>
      </w:r>
      <w:proofErr w:type="gramEnd"/>
      <w:r w:rsidRPr="004459EE">
        <w:t xml:space="preserve"> -33ч.</w:t>
      </w:r>
    </w:p>
    <w:p w:rsidR="004459EE" w:rsidRPr="004459EE" w:rsidRDefault="004459EE" w:rsidP="004459EE">
      <w:pPr>
        <w:pStyle w:val="a3"/>
      </w:pPr>
      <w:r w:rsidRPr="004459EE">
        <w:rPr>
          <w:b/>
        </w:rPr>
        <w:t>Основные образовательные технологии</w:t>
      </w:r>
      <w:r w:rsidRPr="004459EE">
        <w:t xml:space="preserve"> В процессе изучения дисциплины используется как традиционные, так и ИКТ технологии, а так же самостоятельная работа по изучению теоретических вопросов и выполнению практических заданий, компьютерное тестирование, контрольные работы, и </w:t>
      </w:r>
      <w:proofErr w:type="spellStart"/>
      <w:r w:rsidRPr="004459EE">
        <w:t>т</w:t>
      </w:r>
      <w:proofErr w:type="gramStart"/>
      <w:r w:rsidRPr="004459EE">
        <w:t>.п</w:t>
      </w:r>
      <w:proofErr w:type="spellEnd"/>
      <w:proofErr w:type="gramEnd"/>
    </w:p>
    <w:p w:rsidR="004459EE" w:rsidRPr="004459EE" w:rsidRDefault="004459EE" w:rsidP="004459EE">
      <w:pPr>
        <w:pStyle w:val="a3"/>
        <w:spacing w:before="0" w:beforeAutospacing="0" w:after="0" w:afterAutospacing="0"/>
      </w:pPr>
      <w:r w:rsidRPr="004459EE">
        <w:rPr>
          <w:b/>
        </w:rPr>
        <w:t>Тр</w:t>
      </w:r>
      <w:r w:rsidRPr="004459EE">
        <w:rPr>
          <w:b/>
          <w:bCs/>
        </w:rPr>
        <w:t>ебования к уровню подготовки учащихся 7 класса.</w:t>
      </w:r>
    </w:p>
    <w:p w:rsidR="004459EE" w:rsidRPr="004459EE" w:rsidRDefault="004459EE" w:rsidP="004459EE">
      <w:pPr>
        <w:pStyle w:val="a3"/>
        <w:spacing w:before="0" w:beforeAutospacing="0" w:after="0" w:afterAutospacing="0"/>
      </w:pPr>
      <w:r w:rsidRPr="004459EE">
        <w:t xml:space="preserve">К концу 7 класса учащиеся должны овладеть следующими </w:t>
      </w:r>
      <w:r w:rsidRPr="004459EE">
        <w:rPr>
          <w:b/>
          <w:bCs/>
          <w:i/>
          <w:iCs/>
        </w:rPr>
        <w:t>умениями</w:t>
      </w:r>
      <w:r w:rsidRPr="004459EE">
        <w:t xml:space="preserve">: </w:t>
      </w:r>
    </w:p>
    <w:p w:rsidR="004459EE" w:rsidRPr="004459EE" w:rsidRDefault="004459EE" w:rsidP="004459E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9EE">
        <w:rPr>
          <w:rFonts w:ascii="Times New Roman" w:hAnsi="Times New Roman" w:cs="Times New Roman"/>
          <w:sz w:val="24"/>
          <w:szCs w:val="24"/>
        </w:rPr>
        <w:t>пользоваться разными видами лингвистических словарей;</w:t>
      </w:r>
    </w:p>
    <w:p w:rsidR="004459EE" w:rsidRPr="004459EE" w:rsidRDefault="004459EE" w:rsidP="004459EE">
      <w:pPr>
        <w:pStyle w:val="a3"/>
        <w:spacing w:before="0" w:beforeAutospacing="0" w:after="0" w:afterAutospacing="0"/>
        <w:ind w:left="360" w:firstLine="348"/>
      </w:pPr>
      <w:r w:rsidRPr="004459EE">
        <w:rPr>
          <w:b/>
          <w:bCs/>
          <w:i/>
          <w:iCs/>
        </w:rPr>
        <w:t>речевая деятельность, чтение:</w:t>
      </w:r>
    </w:p>
    <w:p w:rsidR="004459EE" w:rsidRPr="004459EE" w:rsidRDefault="004459EE" w:rsidP="004459EE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9EE">
        <w:rPr>
          <w:rFonts w:ascii="Times New Roman" w:hAnsi="Times New Roman" w:cs="Times New Roman"/>
          <w:sz w:val="24"/>
          <w:szCs w:val="24"/>
        </w:rPr>
        <w:t>выразительно читать текст публицистического стиля, фиксировать главное содержание прочитанного в виде тезисов;</w:t>
      </w:r>
    </w:p>
    <w:p w:rsidR="004459EE" w:rsidRPr="004459EE" w:rsidRDefault="004459EE" w:rsidP="004459EE">
      <w:pPr>
        <w:pStyle w:val="a3"/>
        <w:spacing w:before="0" w:beforeAutospacing="0" w:after="0" w:afterAutospacing="0"/>
        <w:ind w:left="360" w:firstLine="348"/>
      </w:pPr>
      <w:r w:rsidRPr="004459EE">
        <w:rPr>
          <w:b/>
          <w:bCs/>
          <w:i/>
          <w:iCs/>
        </w:rPr>
        <w:t>анализ текста:</w:t>
      </w:r>
    </w:p>
    <w:p w:rsidR="004459EE" w:rsidRPr="004459EE" w:rsidRDefault="004459EE" w:rsidP="004459E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9EE">
        <w:rPr>
          <w:rFonts w:ascii="Times New Roman" w:hAnsi="Times New Roman" w:cs="Times New Roman"/>
          <w:sz w:val="24"/>
          <w:szCs w:val="24"/>
        </w:rPr>
        <w:t>определять стили речи;</w:t>
      </w:r>
    </w:p>
    <w:p w:rsidR="004459EE" w:rsidRPr="004459EE" w:rsidRDefault="004459EE" w:rsidP="004459E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9EE">
        <w:rPr>
          <w:rFonts w:ascii="Times New Roman" w:hAnsi="Times New Roman" w:cs="Times New Roman"/>
          <w:sz w:val="24"/>
          <w:szCs w:val="24"/>
        </w:rPr>
        <w:t>находить в тексте языковые средства, характерные для публицистического стиля речи;</w:t>
      </w:r>
    </w:p>
    <w:p w:rsidR="004459EE" w:rsidRPr="004459EE" w:rsidRDefault="004459EE" w:rsidP="004459E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9EE">
        <w:rPr>
          <w:rFonts w:ascii="Times New Roman" w:hAnsi="Times New Roman" w:cs="Times New Roman"/>
          <w:sz w:val="24"/>
          <w:szCs w:val="24"/>
        </w:rPr>
        <w:t>выделять в тексте описание состояния человека;</w:t>
      </w:r>
    </w:p>
    <w:p w:rsidR="004459EE" w:rsidRPr="004459EE" w:rsidRDefault="004459EE" w:rsidP="004459E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9EE">
        <w:rPr>
          <w:rFonts w:ascii="Times New Roman" w:hAnsi="Times New Roman" w:cs="Times New Roman"/>
          <w:sz w:val="24"/>
          <w:szCs w:val="24"/>
        </w:rPr>
        <w:t>находить части текста и отдельные языковые средства, передающие оценку предметов, действий, состояний и пр.;</w:t>
      </w:r>
    </w:p>
    <w:p w:rsidR="004459EE" w:rsidRPr="004459EE" w:rsidRDefault="004459EE" w:rsidP="004459EE">
      <w:pPr>
        <w:pStyle w:val="a3"/>
        <w:spacing w:before="0" w:beforeAutospacing="0" w:after="0" w:afterAutospacing="0"/>
        <w:ind w:left="360" w:firstLine="348"/>
      </w:pPr>
      <w:r w:rsidRPr="004459EE">
        <w:rPr>
          <w:b/>
          <w:bCs/>
          <w:i/>
          <w:iCs/>
        </w:rPr>
        <w:t>воспроизведение текста:</w:t>
      </w:r>
    </w:p>
    <w:p w:rsidR="004459EE" w:rsidRPr="004459EE" w:rsidRDefault="004459EE" w:rsidP="004459E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9EE">
        <w:rPr>
          <w:rFonts w:ascii="Times New Roman" w:hAnsi="Times New Roman" w:cs="Times New Roman"/>
          <w:sz w:val="24"/>
          <w:szCs w:val="24"/>
        </w:rPr>
        <w:t xml:space="preserve">подробно, сжато и выборочно (устно и письменно) пересказывать тексты, его оценку и другие изученные типы </w:t>
      </w:r>
      <w:proofErr w:type="spellStart"/>
      <w:r w:rsidRPr="004459EE">
        <w:rPr>
          <w:rFonts w:ascii="Times New Roman" w:hAnsi="Times New Roman" w:cs="Times New Roman"/>
          <w:sz w:val="24"/>
          <w:szCs w:val="24"/>
        </w:rPr>
        <w:t>речи</w:t>
      </w:r>
      <w:proofErr w:type="gramStart"/>
      <w:r w:rsidRPr="004459EE">
        <w:rPr>
          <w:rFonts w:ascii="Times New Roman" w:hAnsi="Times New Roman" w:cs="Times New Roman"/>
          <w:sz w:val="24"/>
          <w:szCs w:val="24"/>
        </w:rPr>
        <w:t>;п</w:t>
      </w:r>
      <w:proofErr w:type="gramEnd"/>
      <w:r w:rsidRPr="004459EE">
        <w:rPr>
          <w:rFonts w:ascii="Times New Roman" w:hAnsi="Times New Roman" w:cs="Times New Roman"/>
          <w:sz w:val="24"/>
          <w:szCs w:val="24"/>
        </w:rPr>
        <w:t>исьменные</w:t>
      </w:r>
      <w:proofErr w:type="spellEnd"/>
      <w:r w:rsidRPr="004459EE">
        <w:rPr>
          <w:rFonts w:ascii="Times New Roman" w:hAnsi="Times New Roman" w:cs="Times New Roman"/>
          <w:sz w:val="24"/>
          <w:szCs w:val="24"/>
        </w:rPr>
        <w:t xml:space="preserve"> высказывания разговорного, художественного и публицистического стилей речи, раскрывая в них свое отношение к предмету речи, оценивая в них свое отношение к предмету речи, оценивая явления и поступки людей;</w:t>
      </w:r>
    </w:p>
    <w:p w:rsidR="004459EE" w:rsidRPr="004459EE" w:rsidRDefault="004459EE" w:rsidP="004459E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9EE">
        <w:rPr>
          <w:rFonts w:ascii="Times New Roman" w:hAnsi="Times New Roman" w:cs="Times New Roman"/>
          <w:sz w:val="24"/>
          <w:szCs w:val="24"/>
        </w:rPr>
        <w:t>писать  сочинение повествовательного характера (рассказ по данному началу или концу, на основе данного сюжета, на материале жизненного опыта учащихся); сочинение-рассуждение на морально-этическую тему с доказательством противного;</w:t>
      </w:r>
    </w:p>
    <w:p w:rsidR="004459EE" w:rsidRPr="004459EE" w:rsidRDefault="004459EE" w:rsidP="004459E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9EE">
        <w:rPr>
          <w:rFonts w:ascii="Times New Roman" w:hAnsi="Times New Roman" w:cs="Times New Roman"/>
          <w:sz w:val="24"/>
          <w:szCs w:val="24"/>
        </w:rPr>
        <w:t>писать заметку в газету, рекламные аннотации;</w:t>
      </w:r>
    </w:p>
    <w:p w:rsidR="004459EE" w:rsidRPr="004459EE" w:rsidRDefault="004459EE" w:rsidP="004459E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9EE">
        <w:rPr>
          <w:rFonts w:ascii="Times New Roman" w:hAnsi="Times New Roman" w:cs="Times New Roman"/>
          <w:sz w:val="24"/>
          <w:szCs w:val="24"/>
        </w:rPr>
        <w:t>совершенствование текста:</w:t>
      </w:r>
    </w:p>
    <w:p w:rsidR="004459EE" w:rsidRPr="004459EE" w:rsidRDefault="004459EE" w:rsidP="004459E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9EE">
        <w:rPr>
          <w:rFonts w:ascii="Times New Roman" w:hAnsi="Times New Roman" w:cs="Times New Roman"/>
          <w:sz w:val="24"/>
          <w:szCs w:val="24"/>
        </w:rPr>
        <w:t xml:space="preserve">с учетом стиля речи совершенствовать </w:t>
      </w:r>
      <w:proofErr w:type="gramStart"/>
      <w:r w:rsidRPr="004459EE">
        <w:rPr>
          <w:rFonts w:ascii="Times New Roman" w:hAnsi="Times New Roman" w:cs="Times New Roman"/>
          <w:sz w:val="24"/>
          <w:szCs w:val="24"/>
        </w:rPr>
        <w:t>написанное</w:t>
      </w:r>
      <w:proofErr w:type="gramEnd"/>
      <w:r w:rsidRPr="004459EE">
        <w:rPr>
          <w:rFonts w:ascii="Times New Roman" w:hAnsi="Times New Roman" w:cs="Times New Roman"/>
          <w:sz w:val="24"/>
          <w:szCs w:val="24"/>
        </w:rPr>
        <w:t>: повышать выразительность речи, используя в высказываниях разговорного, художественного и публицистического стиля экспрессивные языковые и речевые средства, в том числе обратный порядок слов;</w:t>
      </w:r>
    </w:p>
    <w:p w:rsidR="004459EE" w:rsidRPr="004459EE" w:rsidRDefault="004459EE" w:rsidP="004459E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9EE">
        <w:rPr>
          <w:rFonts w:ascii="Times New Roman" w:hAnsi="Times New Roman" w:cs="Times New Roman"/>
          <w:sz w:val="24"/>
          <w:szCs w:val="24"/>
        </w:rPr>
        <w:t>орфоэпия:</w:t>
      </w:r>
    </w:p>
    <w:p w:rsidR="004459EE" w:rsidRPr="004459EE" w:rsidRDefault="004459EE" w:rsidP="004459E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9EE">
        <w:rPr>
          <w:rFonts w:ascii="Times New Roman" w:hAnsi="Times New Roman" w:cs="Times New Roman"/>
          <w:sz w:val="24"/>
          <w:szCs w:val="24"/>
        </w:rPr>
        <w:t>правильно произносить употребительные слова изученных частей речи;</w:t>
      </w:r>
    </w:p>
    <w:p w:rsidR="004459EE" w:rsidRPr="004459EE" w:rsidRDefault="004459EE" w:rsidP="004459E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9EE">
        <w:rPr>
          <w:rFonts w:ascii="Times New Roman" w:hAnsi="Times New Roman" w:cs="Times New Roman"/>
          <w:sz w:val="24"/>
          <w:szCs w:val="24"/>
        </w:rPr>
        <w:t>словообразование:</w:t>
      </w:r>
    </w:p>
    <w:p w:rsidR="004459EE" w:rsidRPr="004459EE" w:rsidRDefault="004459EE" w:rsidP="004459E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9EE">
        <w:rPr>
          <w:rFonts w:ascii="Times New Roman" w:hAnsi="Times New Roman" w:cs="Times New Roman"/>
          <w:sz w:val="24"/>
          <w:szCs w:val="24"/>
        </w:rPr>
        <w:t>объяснять значение слова, его написание и грамматические признаки, опираясь на словообразовательный анализ и типичные словообразовательные модели;</w:t>
      </w:r>
    </w:p>
    <w:p w:rsidR="004459EE" w:rsidRPr="004459EE" w:rsidRDefault="004459EE" w:rsidP="004459E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9EE">
        <w:rPr>
          <w:rFonts w:ascii="Times New Roman" w:hAnsi="Times New Roman" w:cs="Times New Roman"/>
          <w:sz w:val="24"/>
          <w:szCs w:val="24"/>
        </w:rPr>
        <w:t>морфология:</w:t>
      </w:r>
    </w:p>
    <w:p w:rsidR="004459EE" w:rsidRPr="004459EE" w:rsidRDefault="004459EE" w:rsidP="004459E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9EE">
        <w:rPr>
          <w:rFonts w:ascii="Times New Roman" w:hAnsi="Times New Roman" w:cs="Times New Roman"/>
          <w:sz w:val="24"/>
          <w:szCs w:val="24"/>
        </w:rPr>
        <w:t>распознавать части речи;</w:t>
      </w:r>
    </w:p>
    <w:p w:rsidR="004459EE" w:rsidRPr="004459EE" w:rsidRDefault="004459EE" w:rsidP="004459E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9EE">
        <w:rPr>
          <w:rFonts w:ascii="Times New Roman" w:hAnsi="Times New Roman" w:cs="Times New Roman"/>
          <w:sz w:val="24"/>
          <w:szCs w:val="24"/>
        </w:rPr>
        <w:t>знать морфологические признаки частей речи и систему формоизменения;</w:t>
      </w:r>
    </w:p>
    <w:p w:rsidR="004459EE" w:rsidRPr="004459EE" w:rsidRDefault="004459EE" w:rsidP="004459E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9EE">
        <w:rPr>
          <w:rFonts w:ascii="Times New Roman" w:hAnsi="Times New Roman" w:cs="Times New Roman"/>
          <w:sz w:val="24"/>
          <w:szCs w:val="24"/>
        </w:rPr>
        <w:t>орфография:</w:t>
      </w:r>
    </w:p>
    <w:p w:rsidR="004459EE" w:rsidRPr="004459EE" w:rsidRDefault="004459EE" w:rsidP="004459E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9EE">
        <w:rPr>
          <w:rFonts w:ascii="Times New Roman" w:hAnsi="Times New Roman" w:cs="Times New Roman"/>
          <w:sz w:val="24"/>
          <w:szCs w:val="24"/>
        </w:rPr>
        <w:t>характеризовать изученные орфограммы и объяснять их правописание;</w:t>
      </w:r>
    </w:p>
    <w:p w:rsidR="004459EE" w:rsidRPr="004459EE" w:rsidRDefault="004459EE" w:rsidP="004459E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9EE">
        <w:rPr>
          <w:rFonts w:ascii="Times New Roman" w:hAnsi="Times New Roman" w:cs="Times New Roman"/>
          <w:sz w:val="24"/>
          <w:szCs w:val="24"/>
        </w:rPr>
        <w:t>правильно писать слова с изученными орфограммами;</w:t>
      </w:r>
    </w:p>
    <w:p w:rsidR="004459EE" w:rsidRPr="004459EE" w:rsidRDefault="004459EE" w:rsidP="004459E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9EE">
        <w:rPr>
          <w:rFonts w:ascii="Times New Roman" w:hAnsi="Times New Roman" w:cs="Times New Roman"/>
          <w:sz w:val="24"/>
          <w:szCs w:val="24"/>
        </w:rPr>
        <w:t>синтаксис:</w:t>
      </w:r>
    </w:p>
    <w:p w:rsidR="004459EE" w:rsidRPr="004459EE" w:rsidRDefault="004459EE" w:rsidP="004459E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9EE">
        <w:rPr>
          <w:rFonts w:ascii="Times New Roman" w:hAnsi="Times New Roman" w:cs="Times New Roman"/>
          <w:sz w:val="24"/>
          <w:szCs w:val="24"/>
        </w:rPr>
        <w:t>определять синтаксическую роль частей речи;</w:t>
      </w:r>
    </w:p>
    <w:p w:rsidR="004459EE" w:rsidRPr="004459EE" w:rsidRDefault="004459EE" w:rsidP="004459E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9EE">
        <w:rPr>
          <w:rFonts w:ascii="Times New Roman" w:hAnsi="Times New Roman" w:cs="Times New Roman"/>
          <w:sz w:val="24"/>
          <w:szCs w:val="24"/>
        </w:rPr>
        <w:t>различать и правильно строить сложные предложения с сочинительными и подчинительными союзами;</w:t>
      </w:r>
    </w:p>
    <w:p w:rsidR="004459EE" w:rsidRPr="004459EE" w:rsidRDefault="004459EE" w:rsidP="004459E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9EE">
        <w:rPr>
          <w:rFonts w:ascii="Times New Roman" w:hAnsi="Times New Roman" w:cs="Times New Roman"/>
          <w:sz w:val="24"/>
          <w:szCs w:val="24"/>
        </w:rPr>
        <w:t>использовать сочинительные союзы как средство связи предложений в тексте;</w:t>
      </w:r>
    </w:p>
    <w:p w:rsidR="004459EE" w:rsidRPr="004459EE" w:rsidRDefault="004459EE" w:rsidP="004459E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9EE">
        <w:rPr>
          <w:rFonts w:ascii="Times New Roman" w:hAnsi="Times New Roman" w:cs="Times New Roman"/>
          <w:sz w:val="24"/>
          <w:szCs w:val="24"/>
        </w:rPr>
        <w:t>соблюдать правильную интонацию предложений в речи;</w:t>
      </w:r>
    </w:p>
    <w:p w:rsidR="004459EE" w:rsidRPr="004459EE" w:rsidRDefault="004459EE" w:rsidP="004459E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9EE">
        <w:rPr>
          <w:rFonts w:ascii="Times New Roman" w:hAnsi="Times New Roman" w:cs="Times New Roman"/>
          <w:sz w:val="24"/>
          <w:szCs w:val="24"/>
        </w:rPr>
        <w:t>пунктуация:</w:t>
      </w:r>
    </w:p>
    <w:p w:rsidR="004459EE" w:rsidRPr="004459EE" w:rsidRDefault="004459EE" w:rsidP="004459E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9EE">
        <w:rPr>
          <w:rFonts w:ascii="Times New Roman" w:hAnsi="Times New Roman" w:cs="Times New Roman"/>
          <w:sz w:val="24"/>
          <w:szCs w:val="24"/>
        </w:rPr>
        <w:t>обосновывать и правильно употреблять изученные в 5 – 6 классах знаки препинания.</w:t>
      </w:r>
    </w:p>
    <w:p w:rsidR="004459EE" w:rsidRPr="004459EE" w:rsidRDefault="004459EE" w:rsidP="004459E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9EE">
        <w:rPr>
          <w:rFonts w:ascii="Times New Roman" w:hAnsi="Times New Roman" w:cs="Times New Roman"/>
          <w:sz w:val="24"/>
          <w:szCs w:val="24"/>
        </w:rPr>
        <w:t xml:space="preserve">.Виды и формы контроля знаний, умений и навыков учащихся 7 класса: диктант (с грамматическим заданием, объяснительный,  предупредительный, выборочный, графический, «Проверь себя», словарный, творческий, свободный), сочинение (по картине, по воображению, по </w:t>
      </w:r>
      <w:r w:rsidRPr="004459EE">
        <w:rPr>
          <w:rFonts w:ascii="Times New Roman" w:hAnsi="Times New Roman" w:cs="Times New Roman"/>
          <w:sz w:val="24"/>
          <w:szCs w:val="24"/>
        </w:rPr>
        <w:lastRenderedPageBreak/>
        <w:t>данному сюжету, на материале жизненного опыта</w:t>
      </w:r>
      <w:proofErr w:type="gramStart"/>
      <w:r w:rsidRPr="004459EE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4459EE">
        <w:rPr>
          <w:rFonts w:ascii="Times New Roman" w:hAnsi="Times New Roman" w:cs="Times New Roman"/>
          <w:sz w:val="24"/>
          <w:szCs w:val="24"/>
        </w:rPr>
        <w:t>, изложение (выборочное, подробное), текст, комплексный анализ текста.</w:t>
      </w:r>
    </w:p>
    <w:p w:rsidR="004459EE" w:rsidRPr="004459EE" w:rsidRDefault="004459EE" w:rsidP="004459EE">
      <w:pPr>
        <w:pStyle w:val="a3"/>
        <w:spacing w:before="0" w:beforeAutospacing="0" w:after="0" w:afterAutospacing="0"/>
        <w:ind w:left="360" w:firstLine="348"/>
      </w:pPr>
      <w:r w:rsidRPr="004459EE">
        <w:rPr>
          <w:b/>
          <w:bCs/>
          <w:i/>
          <w:iCs/>
        </w:rPr>
        <w:t>создание текста:</w:t>
      </w:r>
    </w:p>
    <w:p w:rsidR="004459EE" w:rsidRPr="004459EE" w:rsidRDefault="004459EE" w:rsidP="004459EE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9EE">
        <w:rPr>
          <w:rFonts w:ascii="Times New Roman" w:hAnsi="Times New Roman" w:cs="Times New Roman"/>
          <w:sz w:val="24"/>
          <w:szCs w:val="24"/>
        </w:rPr>
        <w:t>создавать устные и письменные высказывания разговорного, художественного и публицистического стилей речи, раскрывая в них свое отношение к предмету речи, оценивая в них свое отношение к предмету речи, оценивая явления и поступки людей;</w:t>
      </w:r>
    </w:p>
    <w:p w:rsidR="004459EE" w:rsidRPr="004459EE" w:rsidRDefault="004459EE" w:rsidP="004459EE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9EE">
        <w:rPr>
          <w:rFonts w:ascii="Times New Roman" w:hAnsi="Times New Roman" w:cs="Times New Roman"/>
          <w:sz w:val="24"/>
          <w:szCs w:val="24"/>
        </w:rPr>
        <w:t>писать  сочинение повествовательного характера (рассказ по данному началу или концу, на основе данного сюжета, на материале жизненного опыта учащихся); сочинение-рассуждение на морально-этическую тему с доказательством противного;</w:t>
      </w:r>
    </w:p>
    <w:p w:rsidR="004459EE" w:rsidRPr="004459EE" w:rsidRDefault="004459EE" w:rsidP="004459EE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9EE">
        <w:rPr>
          <w:rFonts w:ascii="Times New Roman" w:hAnsi="Times New Roman" w:cs="Times New Roman"/>
          <w:sz w:val="24"/>
          <w:szCs w:val="24"/>
        </w:rPr>
        <w:t>писать заметку в газету, рекламные аннотации;</w:t>
      </w:r>
    </w:p>
    <w:p w:rsidR="004459EE" w:rsidRPr="004459EE" w:rsidRDefault="004459EE" w:rsidP="004459EE">
      <w:pPr>
        <w:pStyle w:val="a3"/>
        <w:spacing w:before="0" w:beforeAutospacing="0" w:after="0" w:afterAutospacing="0"/>
        <w:ind w:left="360" w:firstLine="348"/>
      </w:pPr>
      <w:r w:rsidRPr="004459EE">
        <w:rPr>
          <w:b/>
          <w:bCs/>
          <w:i/>
          <w:iCs/>
        </w:rPr>
        <w:t>совершенствование текста:</w:t>
      </w:r>
    </w:p>
    <w:p w:rsidR="004459EE" w:rsidRPr="004459EE" w:rsidRDefault="004459EE" w:rsidP="004459EE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9EE">
        <w:rPr>
          <w:rFonts w:ascii="Times New Roman" w:hAnsi="Times New Roman" w:cs="Times New Roman"/>
          <w:sz w:val="24"/>
          <w:szCs w:val="24"/>
        </w:rPr>
        <w:t xml:space="preserve">с учетом стиля речи совершенствовать </w:t>
      </w:r>
      <w:proofErr w:type="gramStart"/>
      <w:r w:rsidRPr="004459EE">
        <w:rPr>
          <w:rFonts w:ascii="Times New Roman" w:hAnsi="Times New Roman" w:cs="Times New Roman"/>
          <w:sz w:val="24"/>
          <w:szCs w:val="24"/>
        </w:rPr>
        <w:t>написанное</w:t>
      </w:r>
      <w:proofErr w:type="gramEnd"/>
      <w:r w:rsidRPr="004459EE">
        <w:rPr>
          <w:rFonts w:ascii="Times New Roman" w:hAnsi="Times New Roman" w:cs="Times New Roman"/>
          <w:sz w:val="24"/>
          <w:szCs w:val="24"/>
        </w:rPr>
        <w:t>: повышать выразительность речи, используя в высказываниях разговорного, художественного и публицистического стиля экспрессивные языковые и речевые средства, в том числе обратный порядок слов;</w:t>
      </w:r>
    </w:p>
    <w:p w:rsidR="004459EE" w:rsidRPr="004459EE" w:rsidRDefault="004459EE" w:rsidP="004459EE">
      <w:pPr>
        <w:pStyle w:val="a3"/>
        <w:spacing w:before="0" w:beforeAutospacing="0" w:after="0" w:afterAutospacing="0"/>
        <w:ind w:left="360" w:firstLine="348"/>
      </w:pPr>
      <w:r w:rsidRPr="004459EE">
        <w:rPr>
          <w:b/>
          <w:bCs/>
          <w:i/>
          <w:iCs/>
        </w:rPr>
        <w:t>орфоэпия:</w:t>
      </w:r>
    </w:p>
    <w:p w:rsidR="004459EE" w:rsidRPr="004459EE" w:rsidRDefault="004459EE" w:rsidP="004459EE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9EE">
        <w:rPr>
          <w:rFonts w:ascii="Times New Roman" w:hAnsi="Times New Roman" w:cs="Times New Roman"/>
          <w:sz w:val="24"/>
          <w:szCs w:val="24"/>
        </w:rPr>
        <w:t>правильно произносить употребительные слова изученных частей речи;</w:t>
      </w:r>
    </w:p>
    <w:p w:rsidR="004459EE" w:rsidRPr="004459EE" w:rsidRDefault="004459EE" w:rsidP="004459EE">
      <w:pPr>
        <w:pStyle w:val="a3"/>
        <w:spacing w:before="0" w:beforeAutospacing="0" w:after="0" w:afterAutospacing="0"/>
        <w:ind w:left="360" w:firstLine="348"/>
      </w:pPr>
      <w:r w:rsidRPr="004459EE">
        <w:rPr>
          <w:b/>
          <w:bCs/>
          <w:i/>
          <w:iCs/>
        </w:rPr>
        <w:t>словообразование:</w:t>
      </w:r>
    </w:p>
    <w:p w:rsidR="004459EE" w:rsidRPr="004459EE" w:rsidRDefault="004459EE" w:rsidP="004459EE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9EE">
        <w:rPr>
          <w:rFonts w:ascii="Times New Roman" w:hAnsi="Times New Roman" w:cs="Times New Roman"/>
          <w:sz w:val="24"/>
          <w:szCs w:val="24"/>
        </w:rPr>
        <w:t xml:space="preserve">объяснять значение слова, его написание и грамматические признаки, опираясь </w:t>
      </w:r>
      <w:proofErr w:type="gramStart"/>
      <w:r w:rsidRPr="004459E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459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59EE" w:rsidRPr="004459EE" w:rsidRDefault="004459EE" w:rsidP="004459EE">
      <w:pPr>
        <w:numPr>
          <w:ilvl w:val="0"/>
          <w:numId w:val="9"/>
        </w:numPr>
        <w:tabs>
          <w:tab w:val="clear" w:pos="644"/>
          <w:tab w:val="num" w:pos="720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59EE">
        <w:rPr>
          <w:rFonts w:ascii="Times New Roman" w:hAnsi="Times New Roman" w:cs="Times New Roman"/>
          <w:sz w:val="24"/>
          <w:szCs w:val="24"/>
        </w:rPr>
        <w:t>словообразовательный анализ и типичные словообразовательные модели;</w:t>
      </w:r>
    </w:p>
    <w:p w:rsidR="004459EE" w:rsidRPr="004459EE" w:rsidRDefault="004459EE" w:rsidP="004459EE">
      <w:pPr>
        <w:pStyle w:val="a3"/>
        <w:spacing w:before="0" w:beforeAutospacing="0" w:after="0" w:afterAutospacing="0"/>
        <w:ind w:left="360" w:firstLine="348"/>
      </w:pPr>
      <w:r w:rsidRPr="004459EE">
        <w:rPr>
          <w:b/>
          <w:bCs/>
          <w:i/>
          <w:iCs/>
        </w:rPr>
        <w:t>морфология:</w:t>
      </w:r>
    </w:p>
    <w:p w:rsidR="004459EE" w:rsidRPr="004459EE" w:rsidRDefault="004459EE" w:rsidP="004459EE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9EE">
        <w:rPr>
          <w:rFonts w:ascii="Times New Roman" w:hAnsi="Times New Roman" w:cs="Times New Roman"/>
          <w:sz w:val="24"/>
          <w:szCs w:val="24"/>
        </w:rPr>
        <w:t>распознавать части речи;</w:t>
      </w:r>
    </w:p>
    <w:p w:rsidR="004459EE" w:rsidRPr="004459EE" w:rsidRDefault="004459EE" w:rsidP="004459EE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9EE">
        <w:rPr>
          <w:rFonts w:ascii="Times New Roman" w:hAnsi="Times New Roman" w:cs="Times New Roman"/>
          <w:sz w:val="24"/>
          <w:szCs w:val="24"/>
        </w:rPr>
        <w:t>знать морфологические признаки частей речи и систему формоизменения;</w:t>
      </w:r>
    </w:p>
    <w:p w:rsidR="004459EE" w:rsidRPr="004459EE" w:rsidRDefault="004459EE" w:rsidP="004459EE">
      <w:pPr>
        <w:pStyle w:val="a3"/>
        <w:spacing w:before="0" w:beforeAutospacing="0" w:after="0" w:afterAutospacing="0"/>
        <w:ind w:left="360" w:firstLine="348"/>
      </w:pPr>
      <w:r w:rsidRPr="004459EE">
        <w:rPr>
          <w:b/>
          <w:bCs/>
          <w:i/>
          <w:iCs/>
        </w:rPr>
        <w:t>орфография:</w:t>
      </w:r>
    </w:p>
    <w:p w:rsidR="004459EE" w:rsidRPr="004459EE" w:rsidRDefault="004459EE" w:rsidP="004459EE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9EE">
        <w:rPr>
          <w:rFonts w:ascii="Times New Roman" w:hAnsi="Times New Roman" w:cs="Times New Roman"/>
          <w:sz w:val="24"/>
          <w:szCs w:val="24"/>
        </w:rPr>
        <w:t>характеризовать изученные орфограммы и объяснять их правописание;</w:t>
      </w:r>
    </w:p>
    <w:p w:rsidR="004459EE" w:rsidRPr="004459EE" w:rsidRDefault="004459EE" w:rsidP="004459EE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9EE">
        <w:rPr>
          <w:rFonts w:ascii="Times New Roman" w:hAnsi="Times New Roman" w:cs="Times New Roman"/>
          <w:sz w:val="24"/>
          <w:szCs w:val="24"/>
        </w:rPr>
        <w:t>правильно писать слова с изученными орфограммами;</w:t>
      </w:r>
    </w:p>
    <w:p w:rsidR="004459EE" w:rsidRPr="004459EE" w:rsidRDefault="004459EE" w:rsidP="004459EE">
      <w:pPr>
        <w:pStyle w:val="a3"/>
        <w:spacing w:before="0" w:beforeAutospacing="0" w:after="0" w:afterAutospacing="0"/>
        <w:ind w:left="360" w:firstLine="348"/>
      </w:pPr>
      <w:r w:rsidRPr="004459EE">
        <w:rPr>
          <w:b/>
          <w:bCs/>
          <w:i/>
          <w:iCs/>
        </w:rPr>
        <w:t>синтаксис:</w:t>
      </w:r>
    </w:p>
    <w:p w:rsidR="004459EE" w:rsidRPr="004459EE" w:rsidRDefault="004459EE" w:rsidP="004459EE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9EE">
        <w:rPr>
          <w:rFonts w:ascii="Times New Roman" w:hAnsi="Times New Roman" w:cs="Times New Roman"/>
          <w:sz w:val="24"/>
          <w:szCs w:val="24"/>
        </w:rPr>
        <w:t>определять синтаксическую роль частей речи;</w:t>
      </w:r>
    </w:p>
    <w:p w:rsidR="004459EE" w:rsidRPr="004459EE" w:rsidRDefault="004459EE" w:rsidP="004459EE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9EE">
        <w:rPr>
          <w:rFonts w:ascii="Times New Roman" w:hAnsi="Times New Roman" w:cs="Times New Roman"/>
          <w:sz w:val="24"/>
          <w:szCs w:val="24"/>
        </w:rPr>
        <w:t>различать и правильно строить сложные предложения с сочинительными и подчинительными союзами;</w:t>
      </w:r>
    </w:p>
    <w:p w:rsidR="004459EE" w:rsidRPr="004459EE" w:rsidRDefault="004459EE" w:rsidP="004459EE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9EE">
        <w:rPr>
          <w:rFonts w:ascii="Times New Roman" w:hAnsi="Times New Roman" w:cs="Times New Roman"/>
          <w:sz w:val="24"/>
          <w:szCs w:val="24"/>
        </w:rPr>
        <w:t>использовать сочинительные союзы как средство связи предложений в тексте;</w:t>
      </w:r>
    </w:p>
    <w:p w:rsidR="004459EE" w:rsidRPr="004459EE" w:rsidRDefault="004459EE" w:rsidP="004459EE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9EE">
        <w:rPr>
          <w:rFonts w:ascii="Times New Roman" w:hAnsi="Times New Roman" w:cs="Times New Roman"/>
          <w:sz w:val="24"/>
          <w:szCs w:val="24"/>
        </w:rPr>
        <w:t>соблюдать правильную интонацию предложений в речи;</w:t>
      </w:r>
    </w:p>
    <w:p w:rsidR="004459EE" w:rsidRPr="004459EE" w:rsidRDefault="004459EE" w:rsidP="004459EE">
      <w:pPr>
        <w:pStyle w:val="a3"/>
        <w:spacing w:before="0" w:beforeAutospacing="0" w:after="0" w:afterAutospacing="0"/>
        <w:ind w:left="360" w:firstLine="348"/>
      </w:pPr>
      <w:r w:rsidRPr="004459EE">
        <w:rPr>
          <w:b/>
          <w:bCs/>
          <w:i/>
          <w:iCs/>
        </w:rPr>
        <w:t>пунктуация:</w:t>
      </w:r>
    </w:p>
    <w:p w:rsidR="004459EE" w:rsidRPr="004459EE" w:rsidRDefault="004459EE" w:rsidP="004459EE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9EE">
        <w:rPr>
          <w:rFonts w:ascii="Times New Roman" w:hAnsi="Times New Roman" w:cs="Times New Roman"/>
          <w:sz w:val="24"/>
          <w:szCs w:val="24"/>
        </w:rPr>
        <w:t>обосновывать и правильно употреблять изученные в 5 – 6 классах знаки препинания.</w:t>
      </w:r>
    </w:p>
    <w:p w:rsidR="004459EE" w:rsidRPr="004459EE" w:rsidRDefault="004459EE" w:rsidP="004459EE">
      <w:pPr>
        <w:pStyle w:val="a3"/>
        <w:spacing w:before="0" w:beforeAutospacing="0" w:after="0" w:afterAutospacing="0"/>
        <w:ind w:firstLine="360"/>
        <w:jc w:val="both"/>
      </w:pPr>
      <w:r w:rsidRPr="004459EE">
        <w:t>.</w:t>
      </w:r>
    </w:p>
    <w:p w:rsidR="004459EE" w:rsidRPr="004459EE" w:rsidRDefault="004459EE" w:rsidP="004459EE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59EE">
        <w:rPr>
          <w:rFonts w:ascii="Times New Roman" w:hAnsi="Times New Roman" w:cs="Times New Roman"/>
          <w:color w:val="000000"/>
          <w:sz w:val="24"/>
          <w:szCs w:val="24"/>
        </w:rPr>
        <w:t>Ведущая проблема изучения литературы в 7 классе – особенности труда писателя, его   позиция, изображение человека как важнейшая проблема литературы.</w:t>
      </w:r>
    </w:p>
    <w:p w:rsidR="004459EE" w:rsidRPr="004459EE" w:rsidRDefault="004459EE" w:rsidP="004459E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59EE">
        <w:rPr>
          <w:rFonts w:ascii="Times New Roman" w:hAnsi="Times New Roman" w:cs="Times New Roman"/>
          <w:color w:val="000000"/>
          <w:sz w:val="24"/>
          <w:szCs w:val="24"/>
        </w:rPr>
        <w:t>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 чтения.</w:t>
      </w:r>
    </w:p>
    <w:p w:rsidR="004459EE" w:rsidRPr="004459EE" w:rsidRDefault="004459EE" w:rsidP="004459EE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459EE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уровню подготовки  учащихся 7 класса</w:t>
      </w:r>
    </w:p>
    <w:p w:rsidR="004459EE" w:rsidRPr="004459EE" w:rsidRDefault="004459EE" w:rsidP="004459E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4459EE">
        <w:rPr>
          <w:rFonts w:ascii="Times New Roman" w:hAnsi="Times New Roman" w:cs="Times New Roman"/>
          <w:color w:val="000000"/>
          <w:sz w:val="24"/>
          <w:szCs w:val="24"/>
        </w:rPr>
        <w:t>В результате изучения литературы на базовом уровне ученик должен</w:t>
      </w:r>
    </w:p>
    <w:p w:rsidR="004459EE" w:rsidRPr="004459EE" w:rsidRDefault="004459EE" w:rsidP="004459EE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459E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Знать/понимать:</w:t>
      </w:r>
    </w:p>
    <w:p w:rsidR="004459EE" w:rsidRPr="004459EE" w:rsidRDefault="004459EE" w:rsidP="004459EE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459EE">
        <w:rPr>
          <w:rFonts w:ascii="Times New Roman" w:hAnsi="Times New Roman" w:cs="Times New Roman"/>
          <w:color w:val="000000"/>
          <w:sz w:val="24"/>
          <w:szCs w:val="24"/>
        </w:rPr>
        <w:t>образную природу словесного искусства,</w:t>
      </w:r>
    </w:p>
    <w:p w:rsidR="004459EE" w:rsidRPr="004459EE" w:rsidRDefault="004459EE" w:rsidP="004459EE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459EE">
        <w:rPr>
          <w:rFonts w:ascii="Times New Roman" w:hAnsi="Times New Roman" w:cs="Times New Roman"/>
          <w:color w:val="000000"/>
          <w:sz w:val="24"/>
          <w:szCs w:val="24"/>
        </w:rPr>
        <w:t>содержание изученных литературных произведений,</w:t>
      </w:r>
    </w:p>
    <w:p w:rsidR="004459EE" w:rsidRPr="004459EE" w:rsidRDefault="004459EE" w:rsidP="004459EE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459EE">
        <w:rPr>
          <w:rFonts w:ascii="Times New Roman" w:hAnsi="Times New Roman" w:cs="Times New Roman"/>
          <w:color w:val="000000"/>
          <w:sz w:val="24"/>
          <w:szCs w:val="24"/>
        </w:rPr>
        <w:t>основные факты жизни и творчество писателей,</w:t>
      </w:r>
    </w:p>
    <w:p w:rsidR="004459EE" w:rsidRPr="004459EE" w:rsidRDefault="004459EE" w:rsidP="004459EE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459EE">
        <w:rPr>
          <w:rFonts w:ascii="Times New Roman" w:hAnsi="Times New Roman" w:cs="Times New Roman"/>
          <w:color w:val="000000"/>
          <w:sz w:val="24"/>
          <w:szCs w:val="24"/>
        </w:rPr>
        <w:t>основные закономерности историко-литературного процесса и черты литературных направлений,</w:t>
      </w:r>
    </w:p>
    <w:p w:rsidR="004459EE" w:rsidRPr="004459EE" w:rsidRDefault="004459EE" w:rsidP="004459EE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459EE">
        <w:rPr>
          <w:rFonts w:ascii="Times New Roman" w:hAnsi="Times New Roman" w:cs="Times New Roman"/>
          <w:color w:val="000000"/>
          <w:sz w:val="24"/>
          <w:szCs w:val="24"/>
        </w:rPr>
        <w:t>основные теоретико-литературные понятия;</w:t>
      </w:r>
    </w:p>
    <w:p w:rsidR="004459EE" w:rsidRPr="004459EE" w:rsidRDefault="004459EE" w:rsidP="004459EE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459E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уметь:</w:t>
      </w:r>
    </w:p>
    <w:p w:rsidR="004459EE" w:rsidRPr="004459EE" w:rsidRDefault="004459EE" w:rsidP="004459EE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459EE">
        <w:rPr>
          <w:rFonts w:ascii="Times New Roman" w:hAnsi="Times New Roman" w:cs="Times New Roman"/>
          <w:color w:val="000000"/>
          <w:sz w:val="24"/>
          <w:szCs w:val="24"/>
        </w:rPr>
        <w:t>воспроизводить содержание литературного произведения,</w:t>
      </w:r>
    </w:p>
    <w:p w:rsidR="004459EE" w:rsidRPr="004459EE" w:rsidRDefault="004459EE" w:rsidP="004459EE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459EE">
        <w:rPr>
          <w:rFonts w:ascii="Times New Roman" w:hAnsi="Times New Roman" w:cs="Times New Roman"/>
          <w:color w:val="000000"/>
          <w:sz w:val="24"/>
          <w:szCs w:val="24"/>
        </w:rPr>
        <w:t>анализировать и интерпретировать художественное произведение, используя сведения по истории и теории литературы; анализировать эпизод (сцену) изученного произведения, объяснять его связь с проблематикой произведения,</w:t>
      </w:r>
    </w:p>
    <w:p w:rsidR="004459EE" w:rsidRPr="004459EE" w:rsidRDefault="004459EE" w:rsidP="004459EE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459EE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соотносить художественную литературу с общественной жизнью и культурой, раскрывать конкретно-историческое и общечеловеческое содержание изученных произведений; выявлять «сквозные» темы и ключевые проблемы русской литературы; соотносить произведение с литературным направлением эпохи,</w:t>
      </w:r>
    </w:p>
    <w:p w:rsidR="004459EE" w:rsidRPr="004459EE" w:rsidRDefault="004459EE" w:rsidP="004459EE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459EE">
        <w:rPr>
          <w:rFonts w:ascii="Times New Roman" w:hAnsi="Times New Roman" w:cs="Times New Roman"/>
          <w:color w:val="000000"/>
          <w:sz w:val="24"/>
          <w:szCs w:val="24"/>
        </w:rPr>
        <w:t>определять род и жанр произведения,</w:t>
      </w:r>
    </w:p>
    <w:p w:rsidR="004459EE" w:rsidRPr="004459EE" w:rsidRDefault="004459EE" w:rsidP="004459EE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459EE">
        <w:rPr>
          <w:rFonts w:ascii="Times New Roman" w:hAnsi="Times New Roman" w:cs="Times New Roman"/>
          <w:color w:val="000000"/>
          <w:sz w:val="24"/>
          <w:szCs w:val="24"/>
        </w:rPr>
        <w:t>сопоставлять литературные произведения</w:t>
      </w:r>
    </w:p>
    <w:p w:rsidR="004459EE" w:rsidRPr="004459EE" w:rsidRDefault="004459EE" w:rsidP="004459EE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459EE">
        <w:rPr>
          <w:rFonts w:ascii="Times New Roman" w:hAnsi="Times New Roman" w:cs="Times New Roman"/>
          <w:color w:val="000000"/>
          <w:sz w:val="24"/>
          <w:szCs w:val="24"/>
        </w:rPr>
        <w:t>выявлять авторскую позицию,</w:t>
      </w:r>
    </w:p>
    <w:p w:rsidR="004459EE" w:rsidRPr="004459EE" w:rsidRDefault="004459EE" w:rsidP="004459EE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459EE">
        <w:rPr>
          <w:rFonts w:ascii="Times New Roman" w:hAnsi="Times New Roman" w:cs="Times New Roman"/>
          <w:color w:val="000000"/>
          <w:sz w:val="24"/>
          <w:szCs w:val="24"/>
        </w:rPr>
        <w:t>выразительно читать изученные произведения, соблюдая нормы литературного произношения,</w:t>
      </w:r>
    </w:p>
    <w:p w:rsidR="004459EE" w:rsidRPr="004459EE" w:rsidRDefault="004459EE" w:rsidP="004459EE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459EE">
        <w:rPr>
          <w:rFonts w:ascii="Times New Roman" w:hAnsi="Times New Roman" w:cs="Times New Roman"/>
          <w:color w:val="000000"/>
          <w:sz w:val="24"/>
          <w:szCs w:val="24"/>
        </w:rPr>
        <w:t xml:space="preserve"> формулировать свое отношение к прочитанному произведению,                   писать рецензии на прочитанные произведения и сочинения разных жанров на литературные темы</w:t>
      </w:r>
    </w:p>
    <w:p w:rsidR="004459EE" w:rsidRPr="004459EE" w:rsidRDefault="004459EE" w:rsidP="004459EE">
      <w:pPr>
        <w:pStyle w:val="a3"/>
        <w:rPr>
          <w:b/>
          <w:color w:val="000000"/>
        </w:rPr>
      </w:pPr>
      <w:r w:rsidRPr="004459EE">
        <w:rPr>
          <w:b/>
        </w:rPr>
        <w:t>Форма контроля</w:t>
      </w:r>
      <w:r w:rsidRPr="004459EE">
        <w:t>: итоговые контрольные диктанты и работы, сочинения, изложения, тестирование, итоговая комплексная работа, зачёт</w:t>
      </w:r>
    </w:p>
    <w:tbl>
      <w:tblPr>
        <w:tblStyle w:val="a4"/>
        <w:tblW w:w="9258" w:type="dxa"/>
        <w:tblLook w:val="01E0"/>
      </w:tblPr>
      <w:tblGrid>
        <w:gridCol w:w="4487"/>
        <w:gridCol w:w="1626"/>
        <w:gridCol w:w="1283"/>
        <w:gridCol w:w="1862"/>
      </w:tblGrid>
      <w:tr w:rsidR="004459EE" w:rsidRPr="004459EE" w:rsidTr="00B31887">
        <w:trPr>
          <w:trHeight w:val="427"/>
        </w:trPr>
        <w:tc>
          <w:tcPr>
            <w:tcW w:w="4487" w:type="dxa"/>
          </w:tcPr>
          <w:p w:rsidR="004459EE" w:rsidRPr="004459EE" w:rsidRDefault="004459EE" w:rsidP="00B31887">
            <w:pPr>
              <w:jc w:val="center"/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>Содержание</w:t>
            </w:r>
          </w:p>
        </w:tc>
        <w:tc>
          <w:tcPr>
            <w:tcW w:w="1626" w:type="dxa"/>
          </w:tcPr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>Количество</w:t>
            </w:r>
          </w:p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 xml:space="preserve">   часов</w:t>
            </w:r>
          </w:p>
        </w:tc>
        <w:tc>
          <w:tcPr>
            <w:tcW w:w="1283" w:type="dxa"/>
          </w:tcPr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>Развитие</w:t>
            </w:r>
          </w:p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>речи</w:t>
            </w:r>
          </w:p>
        </w:tc>
        <w:tc>
          <w:tcPr>
            <w:tcW w:w="1862" w:type="dxa"/>
          </w:tcPr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>Контрольные работы</w:t>
            </w:r>
          </w:p>
        </w:tc>
      </w:tr>
      <w:tr w:rsidR="004459EE" w:rsidRPr="004459EE" w:rsidTr="00B31887">
        <w:trPr>
          <w:trHeight w:val="441"/>
        </w:trPr>
        <w:tc>
          <w:tcPr>
            <w:tcW w:w="4487" w:type="dxa"/>
          </w:tcPr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 xml:space="preserve">Повторение </w:t>
            </w:r>
            <w:proofErr w:type="gramStart"/>
            <w:r w:rsidRPr="004459EE">
              <w:rPr>
                <w:sz w:val="24"/>
                <w:szCs w:val="24"/>
              </w:rPr>
              <w:t>изученного</w:t>
            </w:r>
            <w:proofErr w:type="gramEnd"/>
            <w:r w:rsidRPr="004459EE">
              <w:rPr>
                <w:sz w:val="24"/>
                <w:szCs w:val="24"/>
              </w:rPr>
              <w:t xml:space="preserve"> в 6 классах </w:t>
            </w:r>
          </w:p>
        </w:tc>
        <w:tc>
          <w:tcPr>
            <w:tcW w:w="1626" w:type="dxa"/>
          </w:tcPr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>4</w:t>
            </w:r>
          </w:p>
        </w:tc>
        <w:tc>
          <w:tcPr>
            <w:tcW w:w="1283" w:type="dxa"/>
          </w:tcPr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>-</w:t>
            </w:r>
          </w:p>
        </w:tc>
        <w:tc>
          <w:tcPr>
            <w:tcW w:w="1862" w:type="dxa"/>
          </w:tcPr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>-</w:t>
            </w:r>
          </w:p>
        </w:tc>
      </w:tr>
      <w:tr w:rsidR="004459EE" w:rsidRPr="004459EE" w:rsidTr="00B31887">
        <w:trPr>
          <w:trHeight w:val="321"/>
        </w:trPr>
        <w:tc>
          <w:tcPr>
            <w:tcW w:w="4487" w:type="dxa"/>
          </w:tcPr>
          <w:p w:rsidR="004459EE" w:rsidRPr="004459EE" w:rsidRDefault="004459EE" w:rsidP="00B31887">
            <w:pPr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>Текст</w:t>
            </w:r>
          </w:p>
        </w:tc>
        <w:tc>
          <w:tcPr>
            <w:tcW w:w="1626" w:type="dxa"/>
          </w:tcPr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>6</w:t>
            </w:r>
          </w:p>
        </w:tc>
        <w:tc>
          <w:tcPr>
            <w:tcW w:w="1283" w:type="dxa"/>
          </w:tcPr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>2</w:t>
            </w:r>
          </w:p>
        </w:tc>
        <w:tc>
          <w:tcPr>
            <w:tcW w:w="1862" w:type="dxa"/>
          </w:tcPr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>-</w:t>
            </w:r>
          </w:p>
        </w:tc>
      </w:tr>
      <w:tr w:rsidR="004459EE" w:rsidRPr="004459EE" w:rsidTr="00B31887">
        <w:trPr>
          <w:trHeight w:val="424"/>
        </w:trPr>
        <w:tc>
          <w:tcPr>
            <w:tcW w:w="4487" w:type="dxa"/>
          </w:tcPr>
          <w:p w:rsidR="004459EE" w:rsidRPr="004459EE" w:rsidRDefault="004459EE" w:rsidP="00B31887">
            <w:pPr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>Лексика и фразеология</w:t>
            </w:r>
          </w:p>
        </w:tc>
        <w:tc>
          <w:tcPr>
            <w:tcW w:w="1626" w:type="dxa"/>
          </w:tcPr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>5</w:t>
            </w:r>
          </w:p>
        </w:tc>
        <w:tc>
          <w:tcPr>
            <w:tcW w:w="1283" w:type="dxa"/>
          </w:tcPr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>-</w:t>
            </w:r>
          </w:p>
        </w:tc>
        <w:tc>
          <w:tcPr>
            <w:tcW w:w="1862" w:type="dxa"/>
          </w:tcPr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>-</w:t>
            </w:r>
          </w:p>
        </w:tc>
      </w:tr>
      <w:tr w:rsidR="004459EE" w:rsidRPr="004459EE" w:rsidTr="00B31887">
        <w:trPr>
          <w:trHeight w:val="402"/>
        </w:trPr>
        <w:tc>
          <w:tcPr>
            <w:tcW w:w="4487" w:type="dxa"/>
          </w:tcPr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>Причастие</w:t>
            </w:r>
          </w:p>
        </w:tc>
        <w:tc>
          <w:tcPr>
            <w:tcW w:w="1626" w:type="dxa"/>
          </w:tcPr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>9</w:t>
            </w:r>
          </w:p>
        </w:tc>
        <w:tc>
          <w:tcPr>
            <w:tcW w:w="1283" w:type="dxa"/>
          </w:tcPr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>1</w:t>
            </w:r>
          </w:p>
        </w:tc>
        <w:tc>
          <w:tcPr>
            <w:tcW w:w="1862" w:type="dxa"/>
          </w:tcPr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>1</w:t>
            </w:r>
          </w:p>
        </w:tc>
      </w:tr>
      <w:tr w:rsidR="004459EE" w:rsidRPr="004459EE" w:rsidTr="00B31887">
        <w:trPr>
          <w:trHeight w:val="359"/>
        </w:trPr>
        <w:tc>
          <w:tcPr>
            <w:tcW w:w="4487" w:type="dxa"/>
          </w:tcPr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>Деепричастие</w:t>
            </w:r>
          </w:p>
        </w:tc>
        <w:tc>
          <w:tcPr>
            <w:tcW w:w="1626" w:type="dxa"/>
          </w:tcPr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>9</w:t>
            </w:r>
          </w:p>
        </w:tc>
        <w:tc>
          <w:tcPr>
            <w:tcW w:w="1283" w:type="dxa"/>
          </w:tcPr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>1</w:t>
            </w:r>
          </w:p>
        </w:tc>
        <w:tc>
          <w:tcPr>
            <w:tcW w:w="1862" w:type="dxa"/>
          </w:tcPr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>1</w:t>
            </w:r>
          </w:p>
        </w:tc>
      </w:tr>
      <w:tr w:rsidR="004459EE" w:rsidRPr="004459EE" w:rsidTr="00B31887">
        <w:trPr>
          <w:trHeight w:val="289"/>
        </w:trPr>
        <w:tc>
          <w:tcPr>
            <w:tcW w:w="4487" w:type="dxa"/>
          </w:tcPr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>Наречие</w:t>
            </w:r>
          </w:p>
        </w:tc>
        <w:tc>
          <w:tcPr>
            <w:tcW w:w="1626" w:type="dxa"/>
          </w:tcPr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>14</w:t>
            </w:r>
          </w:p>
        </w:tc>
        <w:tc>
          <w:tcPr>
            <w:tcW w:w="1283" w:type="dxa"/>
          </w:tcPr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>1</w:t>
            </w:r>
          </w:p>
        </w:tc>
        <w:tc>
          <w:tcPr>
            <w:tcW w:w="1862" w:type="dxa"/>
          </w:tcPr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>1</w:t>
            </w:r>
          </w:p>
        </w:tc>
      </w:tr>
      <w:tr w:rsidR="004459EE" w:rsidRPr="004459EE" w:rsidTr="00B31887">
        <w:trPr>
          <w:trHeight w:val="342"/>
        </w:trPr>
        <w:tc>
          <w:tcPr>
            <w:tcW w:w="4487" w:type="dxa"/>
          </w:tcPr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>Союз</w:t>
            </w:r>
          </w:p>
        </w:tc>
        <w:tc>
          <w:tcPr>
            <w:tcW w:w="1626" w:type="dxa"/>
          </w:tcPr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>9</w:t>
            </w:r>
          </w:p>
        </w:tc>
        <w:tc>
          <w:tcPr>
            <w:tcW w:w="1283" w:type="dxa"/>
          </w:tcPr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62" w:type="dxa"/>
          </w:tcPr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>1</w:t>
            </w:r>
          </w:p>
        </w:tc>
      </w:tr>
      <w:tr w:rsidR="004459EE" w:rsidRPr="004459EE" w:rsidTr="00B31887">
        <w:trPr>
          <w:trHeight w:val="342"/>
        </w:trPr>
        <w:tc>
          <w:tcPr>
            <w:tcW w:w="4487" w:type="dxa"/>
          </w:tcPr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>Частица</w:t>
            </w:r>
          </w:p>
        </w:tc>
        <w:tc>
          <w:tcPr>
            <w:tcW w:w="1626" w:type="dxa"/>
          </w:tcPr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>6</w:t>
            </w:r>
          </w:p>
        </w:tc>
        <w:tc>
          <w:tcPr>
            <w:tcW w:w="1283" w:type="dxa"/>
          </w:tcPr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>-</w:t>
            </w:r>
          </w:p>
        </w:tc>
        <w:tc>
          <w:tcPr>
            <w:tcW w:w="1862" w:type="dxa"/>
          </w:tcPr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>1</w:t>
            </w:r>
          </w:p>
        </w:tc>
      </w:tr>
      <w:tr w:rsidR="004459EE" w:rsidRPr="004459EE" w:rsidTr="00B31887">
        <w:trPr>
          <w:trHeight w:val="342"/>
        </w:trPr>
        <w:tc>
          <w:tcPr>
            <w:tcW w:w="4487" w:type="dxa"/>
          </w:tcPr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>Междометие</w:t>
            </w:r>
          </w:p>
        </w:tc>
        <w:tc>
          <w:tcPr>
            <w:tcW w:w="1626" w:type="dxa"/>
          </w:tcPr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>6</w:t>
            </w:r>
          </w:p>
        </w:tc>
        <w:tc>
          <w:tcPr>
            <w:tcW w:w="1283" w:type="dxa"/>
          </w:tcPr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>1</w:t>
            </w:r>
          </w:p>
        </w:tc>
        <w:tc>
          <w:tcPr>
            <w:tcW w:w="1862" w:type="dxa"/>
          </w:tcPr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</w:p>
        </w:tc>
      </w:tr>
      <w:tr w:rsidR="004459EE" w:rsidRPr="004459EE" w:rsidTr="00B31887">
        <w:trPr>
          <w:trHeight w:val="342"/>
        </w:trPr>
        <w:tc>
          <w:tcPr>
            <w:tcW w:w="4487" w:type="dxa"/>
          </w:tcPr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 xml:space="preserve">Закрепление </w:t>
            </w:r>
            <w:proofErr w:type="gramStart"/>
            <w:r w:rsidRPr="004459EE">
              <w:rPr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1626" w:type="dxa"/>
          </w:tcPr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>33</w:t>
            </w:r>
          </w:p>
        </w:tc>
        <w:tc>
          <w:tcPr>
            <w:tcW w:w="1283" w:type="dxa"/>
          </w:tcPr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>3</w:t>
            </w:r>
          </w:p>
        </w:tc>
        <w:tc>
          <w:tcPr>
            <w:tcW w:w="1862" w:type="dxa"/>
          </w:tcPr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>3</w:t>
            </w:r>
          </w:p>
        </w:tc>
      </w:tr>
      <w:tr w:rsidR="004459EE" w:rsidRPr="004459EE" w:rsidTr="00B31887">
        <w:trPr>
          <w:trHeight w:val="342"/>
        </w:trPr>
        <w:tc>
          <w:tcPr>
            <w:tcW w:w="4487" w:type="dxa"/>
          </w:tcPr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 xml:space="preserve">                         Итого</w:t>
            </w:r>
          </w:p>
        </w:tc>
        <w:tc>
          <w:tcPr>
            <w:tcW w:w="1626" w:type="dxa"/>
          </w:tcPr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>101</w:t>
            </w:r>
          </w:p>
        </w:tc>
        <w:tc>
          <w:tcPr>
            <w:tcW w:w="1283" w:type="dxa"/>
          </w:tcPr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>9</w:t>
            </w:r>
          </w:p>
        </w:tc>
        <w:tc>
          <w:tcPr>
            <w:tcW w:w="1862" w:type="dxa"/>
          </w:tcPr>
          <w:p w:rsidR="004459EE" w:rsidRPr="004459EE" w:rsidRDefault="004459EE" w:rsidP="00B31887">
            <w:pPr>
              <w:jc w:val="both"/>
              <w:rPr>
                <w:sz w:val="24"/>
                <w:szCs w:val="24"/>
              </w:rPr>
            </w:pPr>
            <w:r w:rsidRPr="004459EE">
              <w:rPr>
                <w:sz w:val="24"/>
                <w:szCs w:val="24"/>
              </w:rPr>
              <w:t>8</w:t>
            </w:r>
          </w:p>
        </w:tc>
      </w:tr>
    </w:tbl>
    <w:p w:rsidR="004459EE" w:rsidRPr="004459EE" w:rsidRDefault="004459EE" w:rsidP="004459EE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37ACE" w:rsidRPr="004459EE" w:rsidRDefault="00D37ACE">
      <w:pPr>
        <w:rPr>
          <w:rFonts w:ascii="Times New Roman" w:hAnsi="Times New Roman" w:cs="Times New Roman"/>
          <w:sz w:val="24"/>
          <w:szCs w:val="24"/>
        </w:rPr>
      </w:pPr>
    </w:p>
    <w:sectPr w:rsidR="00D37ACE" w:rsidRPr="004459EE" w:rsidSect="004459EE">
      <w:pgSz w:w="11906" w:h="16838"/>
      <w:pgMar w:top="426" w:right="566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6535E"/>
    <w:multiLevelType w:val="multilevel"/>
    <w:tmpl w:val="F2D4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F549C1"/>
    <w:multiLevelType w:val="multilevel"/>
    <w:tmpl w:val="4BA8F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A6013F0"/>
    <w:multiLevelType w:val="multilevel"/>
    <w:tmpl w:val="3DD0D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AD152B1"/>
    <w:multiLevelType w:val="multilevel"/>
    <w:tmpl w:val="09788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26C04DF"/>
    <w:multiLevelType w:val="multilevel"/>
    <w:tmpl w:val="40AA3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3E92A1E"/>
    <w:multiLevelType w:val="multilevel"/>
    <w:tmpl w:val="E4704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4C76B26"/>
    <w:multiLevelType w:val="hybridMultilevel"/>
    <w:tmpl w:val="D5B877A4"/>
    <w:lvl w:ilvl="0" w:tplc="FBCEB38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36DD6E7A"/>
    <w:multiLevelType w:val="hybridMultilevel"/>
    <w:tmpl w:val="D28E2214"/>
    <w:lvl w:ilvl="0" w:tplc="FB161BA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4D586E89"/>
    <w:multiLevelType w:val="multilevel"/>
    <w:tmpl w:val="7E2E1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18C35BC"/>
    <w:multiLevelType w:val="multilevel"/>
    <w:tmpl w:val="51E04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39D72BD"/>
    <w:multiLevelType w:val="multilevel"/>
    <w:tmpl w:val="09E62F3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D293971"/>
    <w:multiLevelType w:val="multilevel"/>
    <w:tmpl w:val="D2D24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8F3091B"/>
    <w:multiLevelType w:val="multilevel"/>
    <w:tmpl w:val="27CE8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EAA48F2"/>
    <w:multiLevelType w:val="multilevel"/>
    <w:tmpl w:val="4C9A0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3"/>
  </w:num>
  <w:num w:numId="4">
    <w:abstractNumId w:val="10"/>
  </w:num>
  <w:num w:numId="5">
    <w:abstractNumId w:val="4"/>
  </w:num>
  <w:num w:numId="6">
    <w:abstractNumId w:val="5"/>
  </w:num>
  <w:num w:numId="7">
    <w:abstractNumId w:val="12"/>
  </w:num>
  <w:num w:numId="8">
    <w:abstractNumId w:val="1"/>
  </w:num>
  <w:num w:numId="9">
    <w:abstractNumId w:val="11"/>
  </w:num>
  <w:num w:numId="10">
    <w:abstractNumId w:val="14"/>
  </w:num>
  <w:num w:numId="11">
    <w:abstractNumId w:val="0"/>
  </w:num>
  <w:num w:numId="12">
    <w:abstractNumId w:val="2"/>
  </w:num>
  <w:num w:numId="13">
    <w:abstractNumId w:val="8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59EE"/>
    <w:rsid w:val="004459EE"/>
    <w:rsid w:val="00D37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A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45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4459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1541</Words>
  <Characters>8790</Characters>
  <Application>Microsoft Office Word</Application>
  <DocSecurity>0</DocSecurity>
  <Lines>73</Lines>
  <Paragraphs>20</Paragraphs>
  <ScaleCrop>false</ScaleCrop>
  <Company>Reanimator Extreme Edition</Company>
  <LinksUpToDate>false</LinksUpToDate>
  <CharactersWithSpaces>10311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1</cp:revision>
  <dcterms:created xsi:type="dcterms:W3CDTF">2016-03-22T16:34:00Z</dcterms:created>
  <dcterms:modified xsi:type="dcterms:W3CDTF">2016-03-22T16:44:00Z</dcterms:modified>
</cp:coreProperties>
</file>